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Notice of the Monday, February 1, 2010, 6:00 p.m. meetings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i w:val="1"/>
          <w:rtl w:val="0"/>
        </w:rPr>
        <w:t xml:space="preserve">McCook Daily Gazette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rtl w:val="0"/>
        </w:rPr>
        <w:t xml:space="preserve">“It is the mission of McCook Public Schools to equip all students to succeed in a complex global society.”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sz w:val="20"/>
          <w:szCs w:val="20"/>
          <w:rtl w:val="0"/>
        </w:rPr>
        <w:t xml:space="preserve">REGULAR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lineRule="auto"/>
        <w:ind w:left="1080" w:hanging="72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 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Present:  Mrs. Diane Lyons, Mr. Scott Johnson, Mr. Larry Shields, Mr. Tom Bredvick, Mr. Shane Messersmith, Mr. Maury Green, Student Rep Becky Goodenberger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Recognition of Open Meetings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lineRule="auto"/>
        <w:ind w:left="1080" w:hanging="72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lineRule="auto"/>
        <w:ind w:left="180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Student Council Report – Hollie Eiler and Gavin Harsh reported on student council activities.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lineRule="auto"/>
        <w:ind w:left="180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McCook Elementary Report – Mr. Bredvick reported Elementary PTO activities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lineRule="auto"/>
        <w:ind w:left="180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TeamMates Presentation – Mrs. Lynse Schmidt, Director of McCook Teammates addressed the board requesting they formally adopt the program.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lineRule="auto"/>
        <w:ind w:left="180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Board accepts public comments –  Kayla Messenger, Amanda Shields, and Will Miller presented FFA activities and events.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80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Jay Schilling requested the privilege of being able to address the board when the District 8 sale is discussed later in the meeting.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lineRule="auto"/>
        <w:ind w:left="1080" w:hanging="72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Approval of Expenditures/Payroll for January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Shields, seconded by Lyons, to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lineRule="auto"/>
        <w:ind w:left="1080" w:hanging="72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Policy Committee – Mr. Norgaard addressed the “Bullying Prevention Policy” to follow in the meeting.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lineRule="auto"/>
        <w:ind w:left="1080" w:hanging="72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Curriculum Updates – Mr. Norgaard reported upon future mandated academic assessments.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lineRule="auto"/>
        <w:ind w:left="180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Auction of District 8 Building and Surplus Property.  Mr. Norgaard discussed the personal property auction held on Saturday.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lineRule="auto"/>
        <w:ind w:left="180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Legislative Update –Mr. Norgaard discussed LB 814 and LB 1021 and the issues they present.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lineRule="auto"/>
        <w:ind w:left="180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Special Education Director – Mr. Norgaard shared that a candidate has been selected and a contract offered.   Once the position has been accepted more information will be presented.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lineRule="auto"/>
        <w:ind w:left="180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Appointment of Board Committees for 2010 school year – New appointments were identified and presented by Board President Tom Bredvick.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lineRule="auto"/>
        <w:ind w:left="1080" w:hanging="72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Approve School Calendar for 2010- 2011 school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Shields, seconded by Lyons, to “table this item.”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Accept Resignation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Shields, seconded by Johnson, to  “accept the resignation of Eileen Young with gratitude for her six years of service to McCook Public Schools.” 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Accept Anonymous Donation of $15,000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Messersmith, seconded by Lyons, to “accept the anonymous donation of $15,000 with gratitude.”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Accept Anonymous Donation of $7,500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Lyons, seconded by Green, to “accept the anonymous donation of $7,500 with gratitude.”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Annual Review of Bullying Prevention Policy – File 504.20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Green, seconded by Messersmith, to “approve the Bully Prevention Policy 504.20.”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Moved Lyons, seconded by Shields, to “move item F of new business to after the closed session.”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Approve/Reject  Purchase offer (s) on former District 8 facilities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Lyons, seconded by Johnson, to “reject all offers for the sale of District 8 and to direct  the Superintendent to pursue listing the property for sale.”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Shields,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4-2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lineRule="auto"/>
        <w:ind w:left="1080" w:hanging="72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 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Becky Goodenberger appreciated the FFA and their efforts in the school and community.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Maury Green stated it is fun to see the “Spirit” of the FFA group and what they do.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Shane Messersmith also appreciated the FFA group and recognized the wrestling teams successes.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Diane Lyons shared her appreciation of such activities as the 100</w:t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sz w:val="20"/>
          <w:szCs w:val="20"/>
          <w:rtl w:val="0"/>
        </w:rPr>
        <w:t xml:space="preserve"> day of school event, donations for Haiti, and the cancer society.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Scott Johnson appreciated the theatrical groups and the play production “Annie” they performed.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Larry Shields appreciated the ESU training conducted at North Platte for Board members.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Rick Haney complimented Mr. Norgaard for his staff development activities.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Grant Norgaard thanked and appreciated the Board of Education for their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Tom Bredvick recognized the fund drives involving coaches for cancer and the LAN group.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lineRule="auto"/>
        <w:ind w:left="1080" w:hanging="72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  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lineRule="auto"/>
        <w:ind w:left="180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Superintendent Evaluation Feedback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Discuss Sale of School Property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Johnson, seconded by Shields., to “ enter into closed session, per Neb Rev Stat 84-1410, for the purpose to discuss personnel and school property with no action to be taken at 7:11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Shields, seconded by Green, to “exit out of closed session, per Neb Rev Stat 84-1410, for the purpose to discuss personnel and school property with no action having been taken at 7:58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lineRule="auto"/>
        <w:ind w:left="1080" w:hanging="72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Adjournment by President Bredvick at 8:10 p..m.</w:t>
      </w:r>
    </w:p>
    <w:sectPr>
      <w:pgSz w:h="15840" w:w="12240"/>
      <w:pgMar w:bottom="720" w:top="1440" w:left="1152" w:right="115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0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1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2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